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3 Native Utility Token of the XGame Web3 platform:</w:t>
      </w:r>
    </w:p>
    <w:p w:rsidR="00000000" w:rsidDel="00000000" w:rsidP="00000000" w:rsidRDefault="00000000" w:rsidRPr="00000000" w14:paraId="00000002">
      <w:pPr>
        <w:numPr>
          <w:ilvl w:val="0"/>
          <w:numId w:val="1"/>
        </w:numPr>
        <w:ind w:left="720" w:hanging="360"/>
        <w:rPr>
          <w:b w:val="1"/>
          <w:u w:val="none"/>
        </w:rPr>
      </w:pPr>
      <w:r w:rsidDel="00000000" w:rsidR="00000000" w:rsidRPr="00000000">
        <w:rPr>
          <w:b w:val="1"/>
          <w:rtl w:val="0"/>
        </w:rPr>
        <w:t xml:space="preserve">About ASTRO</w:t>
      </w:r>
    </w:p>
    <w:p w:rsidR="00000000" w:rsidDel="00000000" w:rsidP="00000000" w:rsidRDefault="00000000" w:rsidRPr="00000000" w14:paraId="00000003">
      <w:pPr>
        <w:ind w:left="720" w:firstLine="720"/>
        <w:rPr/>
      </w:pPr>
      <w:r w:rsidDel="00000000" w:rsidR="00000000" w:rsidRPr="00000000">
        <w:rPr>
          <w:rtl w:val="0"/>
        </w:rPr>
        <w:t xml:space="preserve">ASTRO is the native utility token of the xGame Web3 platform, designed to facilitate various transactions, incentivize user engagement, and drive the decentralized ecosystem forward. With its integration into the platform, ASTRO serves as a fundamental element empowering users to access a wide range of features and benefits within the xGame ecosystem.</w:t>
      </w:r>
    </w:p>
    <w:p w:rsidR="00000000" w:rsidDel="00000000" w:rsidP="00000000" w:rsidRDefault="00000000" w:rsidRPr="00000000" w14:paraId="00000004">
      <w:pPr>
        <w:numPr>
          <w:ilvl w:val="0"/>
          <w:numId w:val="3"/>
        </w:numPr>
        <w:ind w:left="720" w:hanging="360"/>
        <w:rPr>
          <w:b w:val="1"/>
          <w:u w:val="none"/>
        </w:rPr>
      </w:pPr>
      <w:r w:rsidDel="00000000" w:rsidR="00000000" w:rsidRPr="00000000">
        <w:rPr>
          <w:b w:val="1"/>
          <w:rtl w:val="0"/>
        </w:rPr>
        <w:t xml:space="preserve">About BLITZ</w:t>
      </w:r>
    </w:p>
    <w:p w:rsidR="00000000" w:rsidDel="00000000" w:rsidP="00000000" w:rsidRDefault="00000000" w:rsidRPr="00000000" w14:paraId="00000005">
      <w:pPr>
        <w:ind w:left="720" w:firstLine="720"/>
        <w:rPr/>
      </w:pPr>
      <w:r w:rsidDel="00000000" w:rsidR="00000000" w:rsidRPr="00000000">
        <w:rPr>
          <w:rtl w:val="0"/>
        </w:rPr>
        <w:t xml:space="preserve">BLITZ is the native utility coin of the XGame Web3 platform, designed to enhance the gaming experience and facilitate transactions within the ecosystem. As a decentralized cryptocurrency built on blockchain technology, BLITZ offers a range of benefits and functionalities to players, developers, and stakeholders alike.</w:t>
      </w:r>
    </w:p>
    <w:p w:rsidR="00000000" w:rsidDel="00000000" w:rsidP="00000000" w:rsidRDefault="00000000" w:rsidRPr="00000000" w14:paraId="00000006">
      <w:pPr>
        <w:numPr>
          <w:ilvl w:val="0"/>
          <w:numId w:val="2"/>
        </w:numPr>
        <w:ind w:left="720" w:hanging="360"/>
        <w:rPr>
          <w:b w:val="1"/>
          <w:u w:val="none"/>
        </w:rPr>
      </w:pPr>
      <w:r w:rsidDel="00000000" w:rsidR="00000000" w:rsidRPr="00000000">
        <w:rPr>
          <w:b w:val="1"/>
          <w:rtl w:val="0"/>
        </w:rPr>
        <w:t xml:space="preserve">About XDEF</w:t>
      </w:r>
    </w:p>
    <w:p w:rsidR="00000000" w:rsidDel="00000000" w:rsidP="00000000" w:rsidRDefault="00000000" w:rsidRPr="00000000" w14:paraId="00000007">
      <w:pPr>
        <w:ind w:left="720" w:firstLine="720"/>
        <w:rPr/>
      </w:pPr>
      <w:r w:rsidDel="00000000" w:rsidR="00000000" w:rsidRPr="00000000">
        <w:rPr>
          <w:rtl w:val="0"/>
        </w:rPr>
        <w:t xml:space="preserve">XDef is the native utility token of the XDefender gaming ecosystem, designed to fuel interactions and enhance user engagement within the platform. Serving as a core element of the XDefender experience, XDef empowers players to access exclusive features, unlock advanced gameplay options, and participate in the thriving decentralized gaming community. With its integration into the ecosystem, XDef aims to revolutionize in-game economies and reward players for their dedication and achievements.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